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96B1B" w14:textId="77777777" w:rsidR="00060CFC" w:rsidRPr="003317DF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14:paraId="337ECD1E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228FB75D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7E7A3EDA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32CA29C2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0E2CDD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14:paraId="10B0B4FF" w14:textId="77777777" w:rsidR="00267114" w:rsidRPr="000E2CDD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14:paraId="661C52FB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0E2CDD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14:paraId="67A857CC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403D2D89" w14:textId="77777777" w:rsidR="00060CFC" w:rsidRPr="000E2CDD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14:paraId="38D870CA" w14:textId="692CA266" w:rsidR="00D806D8" w:rsidRPr="004F7CD2" w:rsidRDefault="004F7CD2" w:rsidP="0058090B">
      <w:pPr>
        <w:spacing w:before="240" w:after="240"/>
        <w:jc w:val="center"/>
        <w:rPr>
          <w:rFonts w:ascii="Arial" w:hAnsi="Arial" w:cs="Arial"/>
          <w:sz w:val="40"/>
          <w:szCs w:val="40"/>
        </w:rPr>
      </w:pPr>
      <w:r w:rsidRPr="004F7CD2">
        <w:rPr>
          <w:rFonts w:ascii="Arial" w:hAnsi="Arial" w:cs="Arial"/>
          <w:bCs/>
          <w:sz w:val="40"/>
          <w:szCs w:val="40"/>
        </w:rPr>
        <w:t>II/128 Pacov průtah</w:t>
      </w:r>
      <w:r w:rsidR="00267114" w:rsidRPr="004F7CD2">
        <w:rPr>
          <w:rFonts w:ascii="Arial" w:hAnsi="Arial" w:cs="Arial"/>
          <w:sz w:val="40"/>
          <w:szCs w:val="40"/>
        </w:rPr>
        <w:t xml:space="preserve"> </w:t>
      </w:r>
    </w:p>
    <w:p w14:paraId="626BB585" w14:textId="77777777" w:rsidR="00267114" w:rsidRPr="000E2CDD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591F9BBD" w14:textId="77777777" w:rsidR="00060CFC" w:rsidRPr="000E2CDD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14:paraId="2CA67522" w14:textId="77777777" w:rsidR="00060CFC" w:rsidRPr="000E2CDD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08E85A2B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54D7DBAB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781303DD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0C881FD6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Zadavatel:</w:t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Krajská správa a údržba silnic Vysočiny, příspěvková organizace</w:t>
      </w:r>
    </w:p>
    <w:p w14:paraId="5D3A139B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Kosovská 1122/16</w:t>
      </w:r>
    </w:p>
    <w:p w14:paraId="180F0A5C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586 01 Jihlava</w:t>
      </w:r>
    </w:p>
    <w:p w14:paraId="140D383A" w14:textId="77777777" w:rsidR="00060CFC" w:rsidRPr="000E2CDD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</w:rPr>
        <w:t>IČO: 00090450</w:t>
      </w:r>
    </w:p>
    <w:p w14:paraId="5A32C383" w14:textId="77777777" w:rsidR="003B0605" w:rsidRPr="000E2CDD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0E2CDD">
        <w:rPr>
          <w:rFonts w:ascii="Arial" w:hAnsi="Arial" w:cs="Arial"/>
        </w:rPr>
        <w:br w:type="page"/>
      </w:r>
    </w:p>
    <w:p w14:paraId="68836C80" w14:textId="77777777" w:rsidR="003B0605" w:rsidRPr="000E2CDD" w:rsidRDefault="003B0605" w:rsidP="00060CFC">
      <w:pPr>
        <w:spacing w:before="240" w:after="240"/>
        <w:jc w:val="center"/>
        <w:rPr>
          <w:rFonts w:ascii="Arial" w:hAnsi="Arial" w:cs="Arial"/>
        </w:rPr>
      </w:pPr>
    </w:p>
    <w:p w14:paraId="14E66AA1" w14:textId="77777777" w:rsidR="00060CFC" w:rsidRPr="000E2CDD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0E2CDD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14:paraId="66956D31" w14:textId="77777777" w:rsidR="00060CFC" w:rsidRPr="000E2CDD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0E2CDD">
        <w:rPr>
          <w:rFonts w:ascii="Arial" w:hAnsi="Arial" w:cs="Arial"/>
          <w:u w:val="single"/>
        </w:rPr>
        <w:t xml:space="preserve"> </w:t>
      </w:r>
    </w:p>
    <w:p w14:paraId="0D8ACE51" w14:textId="77777777" w:rsidR="00060CFC" w:rsidRPr="000E2CDD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0E2CDD">
        <w:rPr>
          <w:rFonts w:ascii="Arial" w:hAnsi="Arial" w:cs="Arial"/>
        </w:rPr>
        <w:t xml:space="preserve">Základní způsobilost </w:t>
      </w:r>
    </w:p>
    <w:p w14:paraId="2119A0EA" w14:textId="77777777" w:rsidR="00060CFC" w:rsidRPr="000E2CDD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0E2CDD">
        <w:rPr>
          <w:rFonts w:ascii="Arial" w:hAnsi="Arial" w:cs="Arial"/>
          <w:sz w:val="20"/>
        </w:rPr>
        <w:t>Základní způsobilost (§ 74 zákona) splní účastník zadávacího řízení:</w:t>
      </w:r>
    </w:p>
    <w:p w14:paraId="6F3F0048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5EFAAABD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14:paraId="5174F3BE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14:paraId="0EB7AD1F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14:paraId="377943B9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14:paraId="4227D24B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14:paraId="0CBB6908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14:paraId="0CB90CF5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3232DD8F" w14:textId="77777777" w:rsidR="00060CFC" w:rsidRPr="000E2CDD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  <w:r w:rsidR="00303656" w:rsidRPr="000E2CDD">
        <w:rPr>
          <w:rFonts w:ascii="Arial" w:hAnsi="Arial" w:cs="Arial"/>
          <w:sz w:val="20"/>
        </w:rPr>
        <w:t>:</w:t>
      </w:r>
    </w:p>
    <w:p w14:paraId="646A868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14:paraId="65B798C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14:paraId="4F6CB274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14:paraId="1806F3C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14:paraId="5DC2880F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14:paraId="0AEA89D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14:paraId="62B676CF" w14:textId="77777777" w:rsidR="00060CFC" w:rsidRPr="000E2CDD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14:paraId="0CF8D984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Profesní způsobilost</w:t>
      </w:r>
    </w:p>
    <w:p w14:paraId="41BD4929" w14:textId="77777777" w:rsidR="00060CFC" w:rsidRPr="000E2CDD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Profesní způsobilost (§ 77 zákona) splní účastník zadávacího řízení, když předloží v  kopii:</w:t>
      </w:r>
    </w:p>
    <w:p w14:paraId="15AC8A2E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14:paraId="173DC9D9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14:paraId="38755A15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0E2CDD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0E2CDD">
        <w:rPr>
          <w:rFonts w:ascii="Arial" w:hAnsi="Arial" w:cs="Arial"/>
          <w:bCs/>
        </w:rPr>
        <w:t>živnostenského oprávnění pro</w:t>
      </w:r>
      <w:r w:rsidRPr="000E2CDD">
        <w:rPr>
          <w:rFonts w:ascii="Arial" w:hAnsi="Arial" w:cs="Arial"/>
          <w:b w:val="0"/>
          <w:bCs/>
        </w:rPr>
        <w:t xml:space="preserve"> </w:t>
      </w:r>
      <w:r w:rsidRPr="000E2CDD">
        <w:rPr>
          <w:rFonts w:ascii="Arial" w:hAnsi="Arial" w:cs="Arial"/>
          <w:bCs/>
        </w:rPr>
        <w:t>provádění staveb, jejich změn a odstraňování.</w:t>
      </w:r>
    </w:p>
    <w:p w14:paraId="090D9FB7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osvědčení o autorizaci ve smyslu zákona č. 360/1992 Sb., o výkonu povolání autorizovaných architektů a o výkonu povolání autorizovaných inženýrů a techniků činných ve výstavbě</w:t>
      </w:r>
      <w:r w:rsidR="004926CB" w:rsidRPr="000E2CDD">
        <w:rPr>
          <w:rFonts w:ascii="Arial" w:hAnsi="Arial" w:cs="Arial"/>
          <w:b w:val="0"/>
          <w:bCs/>
        </w:rPr>
        <w:t>, ve znění pozdějších předpisů.</w:t>
      </w:r>
    </w:p>
    <w:p w14:paraId="6AB4D8EA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14:paraId="6F6C9699" w14:textId="19F87BFF" w:rsidR="00646FA6" w:rsidRPr="000E2CDD" w:rsidRDefault="004926CB" w:rsidP="007B6E3C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0E2CDD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E91DDB" w:rsidRPr="000E2CDD">
        <w:rPr>
          <w:rFonts w:ascii="Arial" w:hAnsi="Arial" w:cs="Arial"/>
          <w:bCs/>
        </w:rPr>
        <w:t xml:space="preserve">Dopravní stavby </w:t>
      </w:r>
      <w:r w:rsidR="00B67793" w:rsidRPr="000E2CDD">
        <w:rPr>
          <w:rFonts w:ascii="Arial" w:hAnsi="Arial" w:cs="Arial"/>
          <w:b w:val="0"/>
          <w:bCs/>
        </w:rPr>
        <w:t>(</w:t>
      </w:r>
      <w:r w:rsidR="00E91DDB" w:rsidRPr="000E2CDD">
        <w:rPr>
          <w:rFonts w:ascii="Arial" w:hAnsi="Arial" w:cs="Arial"/>
          <w:b w:val="0"/>
          <w:bCs/>
        </w:rPr>
        <w:t>v případě autorizovaného technika nebo stavitele specializace nekolejová doprava)</w:t>
      </w:r>
    </w:p>
    <w:p w14:paraId="33DA5981" w14:textId="25CBAC3A" w:rsidR="00060CFC" w:rsidRPr="000E2CDD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0E2CDD">
        <w:rPr>
          <w:rFonts w:ascii="Arial" w:hAnsi="Arial" w:cs="Arial"/>
          <w:bCs/>
        </w:rPr>
        <w:t>osoby odpovědné za vedení provádění stavby</w:t>
      </w:r>
      <w:r w:rsidRPr="000E2CDD">
        <w:rPr>
          <w:rFonts w:ascii="Arial" w:hAnsi="Arial" w:cs="Arial"/>
          <w:b w:val="0"/>
          <w:bCs/>
        </w:rPr>
        <w:t xml:space="preserve"> dle zákona č. </w:t>
      </w:r>
      <w:r w:rsidR="00066F58" w:rsidRPr="000E2CDD">
        <w:rPr>
          <w:rFonts w:ascii="Arial" w:hAnsi="Arial" w:cs="Arial"/>
          <w:b w:val="0"/>
          <w:bCs/>
        </w:rPr>
        <w:t xml:space="preserve">283/2021 </w:t>
      </w:r>
      <w:r w:rsidRPr="000E2CDD">
        <w:rPr>
          <w:rFonts w:ascii="Arial" w:hAnsi="Arial" w:cs="Arial"/>
          <w:b w:val="0"/>
          <w:bCs/>
        </w:rPr>
        <w:t xml:space="preserve"> Sb., </w:t>
      </w:r>
      <w:r w:rsidR="00066F58" w:rsidRPr="000E2CDD">
        <w:rPr>
          <w:rFonts w:ascii="Arial" w:hAnsi="Arial" w:cs="Arial"/>
          <w:b w:val="0"/>
          <w:bCs/>
        </w:rPr>
        <w:t>Stavební zákon</w:t>
      </w:r>
      <w:r w:rsidRPr="000E2CDD">
        <w:rPr>
          <w:rFonts w:ascii="Arial" w:hAnsi="Arial" w:cs="Arial"/>
          <w:b w:val="0"/>
          <w:bCs/>
        </w:rPr>
        <w:t>, v</w:t>
      </w:r>
      <w:r w:rsidR="00066F58" w:rsidRPr="000E2CDD">
        <w:rPr>
          <w:rFonts w:ascii="Arial" w:hAnsi="Arial" w:cs="Arial"/>
          <w:b w:val="0"/>
          <w:bCs/>
        </w:rPr>
        <w:t> platném znění</w:t>
      </w:r>
      <w:r w:rsidRPr="000E2CDD">
        <w:rPr>
          <w:rFonts w:ascii="Arial" w:hAnsi="Arial" w:cs="Arial"/>
          <w:b w:val="0"/>
          <w:bCs/>
        </w:rPr>
        <w:t>.</w:t>
      </w:r>
    </w:p>
    <w:p w14:paraId="5AA86F52" w14:textId="77777777" w:rsidR="00060CFC" w:rsidRPr="000E2CDD" w:rsidRDefault="00060CFC" w:rsidP="00060CFC">
      <w:pPr>
        <w:spacing w:before="240" w:after="240"/>
        <w:ind w:left="567"/>
        <w:jc w:val="both"/>
        <w:rPr>
          <w:rFonts w:ascii="Arial" w:hAnsi="Arial" w:cs="Arial"/>
        </w:rPr>
      </w:pPr>
    </w:p>
    <w:p w14:paraId="0AC3853E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0E2CDD">
        <w:rPr>
          <w:rFonts w:ascii="Arial" w:hAnsi="Arial" w:cs="Arial"/>
        </w:rPr>
        <w:t xml:space="preserve">Ekonomická kvalifikace </w:t>
      </w:r>
    </w:p>
    <w:p w14:paraId="09DB56F2" w14:textId="77777777" w:rsidR="00060CFC" w:rsidRPr="000E2CDD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0E2CDD">
        <w:rPr>
          <w:rFonts w:ascii="Arial" w:hAnsi="Arial" w:cs="Arial"/>
          <w:sz w:val="20"/>
        </w:rPr>
        <w:t>Splnění ekonomické kvalifikace zadavatel nepožaduje.</w:t>
      </w:r>
    </w:p>
    <w:p w14:paraId="3EA336F7" w14:textId="77777777" w:rsidR="00060CFC" w:rsidRPr="000E2CDD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14:paraId="16806C49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0E2CDD">
        <w:rPr>
          <w:rFonts w:ascii="Arial" w:hAnsi="Arial" w:cs="Arial"/>
        </w:rPr>
        <w:t>Technická kvalifikace</w:t>
      </w:r>
    </w:p>
    <w:p w14:paraId="57C6FC18" w14:textId="77777777" w:rsidR="00060CFC" w:rsidRPr="000E2CDD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0E2CDD">
        <w:rPr>
          <w:rFonts w:ascii="Arial" w:hAnsi="Arial" w:cs="Arial"/>
          <w:b/>
          <w:sz w:val="20"/>
        </w:rPr>
        <w:t xml:space="preserve"> pěti letech</w:t>
      </w:r>
      <w:r w:rsidRPr="000E2CDD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14:paraId="07C1FAD1" w14:textId="77777777" w:rsidR="00060CFC" w:rsidRPr="000E2CDD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14:paraId="36D96C5C" w14:textId="2ED26147" w:rsidR="00DF023E" w:rsidRPr="000E2CDD" w:rsidRDefault="00E64205" w:rsidP="007B6E3C">
      <w:pPr>
        <w:pStyle w:val="Mujstyltecky"/>
        <w:numPr>
          <w:ilvl w:val="0"/>
          <w:numId w:val="13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bookmarkStart w:id="0" w:name="_Ref468875948"/>
      <w:r w:rsidRPr="000E2CDD">
        <w:rPr>
          <w:rFonts w:ascii="Arial" w:hAnsi="Arial" w:cs="Arial"/>
          <w:sz w:val="20"/>
        </w:rPr>
        <w:t xml:space="preserve">nejméně </w:t>
      </w:r>
      <w:r w:rsidR="008706C4" w:rsidRPr="000E2CDD">
        <w:rPr>
          <w:rFonts w:ascii="Arial" w:hAnsi="Arial" w:cs="Arial"/>
          <w:sz w:val="20"/>
        </w:rPr>
        <w:t>3</w:t>
      </w:r>
      <w:r w:rsidRPr="000E2CDD">
        <w:rPr>
          <w:rFonts w:ascii="Arial" w:hAnsi="Arial" w:cs="Arial"/>
          <w:b/>
          <w:sz w:val="20"/>
        </w:rPr>
        <w:t xml:space="preserve"> (</w:t>
      </w:r>
      <w:r w:rsidR="008706C4" w:rsidRPr="000E2CDD">
        <w:rPr>
          <w:rFonts w:ascii="Arial" w:hAnsi="Arial" w:cs="Arial"/>
          <w:b/>
          <w:sz w:val="20"/>
        </w:rPr>
        <w:t>tři</w:t>
      </w:r>
      <w:r w:rsidRPr="000E2CDD">
        <w:rPr>
          <w:rFonts w:ascii="Arial" w:hAnsi="Arial" w:cs="Arial"/>
          <w:b/>
          <w:sz w:val="20"/>
        </w:rPr>
        <w:t xml:space="preserve">) </w:t>
      </w:r>
      <w:r w:rsidRPr="000E2CDD">
        <w:rPr>
          <w:rFonts w:ascii="Arial" w:hAnsi="Arial" w:cs="Arial"/>
          <w:sz w:val="20"/>
        </w:rPr>
        <w:t xml:space="preserve">stavební práce, jejichž předmětem byla </w:t>
      </w:r>
      <w:r w:rsidRPr="000E2CDD">
        <w:rPr>
          <w:rFonts w:ascii="Arial" w:hAnsi="Arial" w:cs="Arial"/>
          <w:b/>
          <w:sz w:val="20"/>
        </w:rPr>
        <w:t xml:space="preserve">výstavba, rekonstrukce nebo oprava </w:t>
      </w:r>
      <w:r w:rsidR="005A46AE" w:rsidRPr="000E2CDD">
        <w:rPr>
          <w:rFonts w:ascii="Arial" w:hAnsi="Arial" w:cs="Arial"/>
          <w:b/>
          <w:sz w:val="20"/>
        </w:rPr>
        <w:t xml:space="preserve">silnice </w:t>
      </w:r>
      <w:r w:rsidR="008706C4" w:rsidRPr="000E2CDD">
        <w:rPr>
          <w:rFonts w:ascii="Arial" w:hAnsi="Arial" w:cs="Arial"/>
          <w:sz w:val="20"/>
        </w:rPr>
        <w:t>I. - I</w:t>
      </w:r>
      <w:r w:rsidR="005A46AE" w:rsidRPr="000E2CDD">
        <w:rPr>
          <w:rFonts w:ascii="Arial" w:hAnsi="Arial" w:cs="Arial"/>
          <w:sz w:val="20"/>
        </w:rPr>
        <w:t>II. třídy nebo místní komunikace</w:t>
      </w:r>
      <w:r w:rsidRPr="000E2CDD">
        <w:rPr>
          <w:rFonts w:ascii="Arial" w:hAnsi="Arial" w:cs="Arial"/>
          <w:sz w:val="20"/>
        </w:rPr>
        <w:t xml:space="preserve">, přičemž finanční objem </w:t>
      </w:r>
      <w:r w:rsidRPr="0058090B">
        <w:rPr>
          <w:rFonts w:ascii="Arial" w:hAnsi="Arial" w:cs="Arial"/>
          <w:sz w:val="20"/>
        </w:rPr>
        <w:lastRenderedPageBreak/>
        <w:t xml:space="preserve">stavebních prací činil </w:t>
      </w:r>
      <w:r w:rsidRPr="0058090B">
        <w:rPr>
          <w:rFonts w:ascii="Arial" w:hAnsi="Arial" w:cs="Arial"/>
          <w:b/>
          <w:sz w:val="20"/>
        </w:rPr>
        <w:t xml:space="preserve">nejméně </w:t>
      </w:r>
      <w:r w:rsidR="00B66126">
        <w:rPr>
          <w:rFonts w:ascii="Arial" w:hAnsi="Arial" w:cs="Arial"/>
          <w:b/>
          <w:sz w:val="20"/>
        </w:rPr>
        <w:t>8.0</w:t>
      </w:r>
      <w:r w:rsidR="00663A67" w:rsidRPr="0058090B">
        <w:rPr>
          <w:rFonts w:ascii="Arial" w:hAnsi="Arial" w:cs="Arial"/>
          <w:b/>
          <w:sz w:val="20"/>
        </w:rPr>
        <w:t>0</w:t>
      </w:r>
      <w:r w:rsidRPr="0058090B">
        <w:rPr>
          <w:rFonts w:ascii="Arial" w:hAnsi="Arial" w:cs="Arial"/>
          <w:b/>
          <w:sz w:val="20"/>
        </w:rPr>
        <w:t>0.000,00 Kč bez DPH</w:t>
      </w:r>
      <w:r w:rsidRPr="0058090B">
        <w:rPr>
          <w:rFonts w:ascii="Arial" w:hAnsi="Arial" w:cs="Arial"/>
          <w:sz w:val="20"/>
        </w:rPr>
        <w:t xml:space="preserve"> u každé z těchto</w:t>
      </w:r>
      <w:r w:rsidRPr="000E2CDD">
        <w:rPr>
          <w:rFonts w:ascii="Arial" w:hAnsi="Arial" w:cs="Arial"/>
          <w:sz w:val="20"/>
        </w:rPr>
        <w:t xml:space="preserve"> stavebních prací.</w:t>
      </w:r>
      <w:bookmarkEnd w:id="0"/>
    </w:p>
    <w:p w14:paraId="4E1ED3DF" w14:textId="77777777" w:rsidR="00DF023E" w:rsidRPr="000E2CDD" w:rsidRDefault="009476AB" w:rsidP="00DF023E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Společná ustanovení ke kvalifikaci</w:t>
      </w:r>
    </w:p>
    <w:p w14:paraId="0FB2F2AC" w14:textId="77777777" w:rsidR="00DE68FB" w:rsidRPr="000E2CDD" w:rsidRDefault="00DF023E" w:rsidP="00D94A6C">
      <w:pPr>
        <w:keepNext/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="00320D7C" w:rsidRPr="000E2CDD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="00320D7C" w:rsidRPr="000E2CDD">
        <w:rPr>
          <w:rFonts w:ascii="Arial" w:hAnsi="Arial" w:cs="Arial"/>
          <w:b w:val="0"/>
          <w:bCs/>
        </w:rPr>
        <w:t>ust</w:t>
      </w:r>
      <w:proofErr w:type="spellEnd"/>
      <w:r w:rsidR="00320D7C" w:rsidRPr="000E2CDD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0E2CDD">
        <w:rPr>
          <w:rFonts w:ascii="Arial" w:hAnsi="Arial" w:cs="Arial"/>
          <w:b w:val="0"/>
        </w:rPr>
        <w:t>).</w:t>
      </w:r>
    </w:p>
    <w:p w14:paraId="5F147019" w14:textId="4063EEA3" w:rsidR="00DF023E" w:rsidRPr="000E2CDD" w:rsidRDefault="00DF023E" w:rsidP="00DF023E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>Doklady, kterými účastník zadávací řízení prokazuje základní způsobilost podle § 74</w:t>
      </w:r>
      <w:r w:rsidR="000C1B50">
        <w:rPr>
          <w:rFonts w:ascii="Arial" w:hAnsi="Arial" w:cs="Arial"/>
          <w:b w:val="0"/>
        </w:rPr>
        <w:t>,</w:t>
      </w:r>
      <w:r w:rsidRPr="000E2CDD">
        <w:rPr>
          <w:rFonts w:ascii="Arial" w:hAnsi="Arial" w:cs="Arial"/>
          <w:b w:val="0"/>
        </w:rPr>
        <w:t xml:space="preserve"> musí prokazovat splnění požadovaného kritéria způsobilosti nejpozději v době </w:t>
      </w:r>
      <w:r w:rsidRPr="000E2CDD">
        <w:rPr>
          <w:rFonts w:ascii="Arial" w:hAnsi="Arial" w:cs="Arial"/>
        </w:rPr>
        <w:t xml:space="preserve">3 měsíců přede dnem </w:t>
      </w:r>
      <w:r w:rsidR="00DE68FB" w:rsidRPr="000E2CDD">
        <w:rPr>
          <w:rFonts w:ascii="Arial" w:hAnsi="Arial" w:cs="Arial"/>
        </w:rPr>
        <w:t>zahájení zadávacího řízení</w:t>
      </w:r>
      <w:r w:rsidRPr="000E2CDD">
        <w:rPr>
          <w:rFonts w:ascii="Arial" w:hAnsi="Arial" w:cs="Arial"/>
          <w:b w:val="0"/>
        </w:rPr>
        <w:t xml:space="preserve">. </w:t>
      </w:r>
    </w:p>
    <w:p w14:paraId="2E1D5117" w14:textId="77777777" w:rsidR="00320D7C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  <w:bookmarkStart w:id="1" w:name="_GoBack"/>
      <w:bookmarkEnd w:id="1"/>
    </w:p>
    <w:p w14:paraId="35BCA950" w14:textId="77777777" w:rsidR="00320D7C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14:paraId="21B82041" w14:textId="77777777" w:rsidR="00121ECE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</w:t>
      </w:r>
      <w:r w:rsidR="00121ECE" w:rsidRPr="000E2CDD">
        <w:rPr>
          <w:rFonts w:ascii="Arial" w:hAnsi="Arial" w:cs="Arial"/>
          <w:b w:val="0"/>
          <w:bCs/>
        </w:rPr>
        <w:t>této kvalifikační dokumentace</w:t>
      </w:r>
      <w:r w:rsidRPr="000E2CDD">
        <w:rPr>
          <w:rFonts w:ascii="Arial" w:hAnsi="Arial" w:cs="Arial"/>
          <w:b w:val="0"/>
          <w:bCs/>
        </w:rPr>
        <w:t xml:space="preserve"> každý dodavatel samostatně.</w:t>
      </w:r>
      <w:r w:rsidR="00121ECE" w:rsidRPr="000E2CDD">
        <w:rPr>
          <w:rFonts w:ascii="Arial" w:hAnsi="Arial" w:cs="Arial"/>
          <w:b w:val="0"/>
          <w:bCs/>
        </w:rPr>
        <w:t xml:space="preserve"> </w:t>
      </w:r>
    </w:p>
    <w:p w14:paraId="2FBA2E50" w14:textId="77777777" w:rsidR="008706C4" w:rsidRPr="000E2CDD" w:rsidRDefault="008706C4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 xml:space="preserve">Dodavatel předkládá doklady o kvalifikaci v nabídce v kopiích. </w:t>
      </w:r>
      <w:r w:rsidRPr="000E2CDD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0E2CDD">
        <w:rPr>
          <w:rFonts w:ascii="Arial" w:hAnsi="Arial" w:cs="Arial"/>
        </w:rPr>
        <w:t>F2-1</w:t>
      </w:r>
      <w:r w:rsidRPr="000E2CDD">
        <w:rPr>
          <w:rFonts w:ascii="Arial" w:hAnsi="Arial" w:cs="Arial"/>
          <w:b w:val="0"/>
        </w:rPr>
        <w:t>.</w:t>
      </w:r>
      <w:r w:rsidRPr="000E2CDD">
        <w:rPr>
          <w:rFonts w:ascii="Arial" w:hAnsi="Arial" w:cs="Arial"/>
        </w:rPr>
        <w:t xml:space="preserve"> </w:t>
      </w:r>
    </w:p>
    <w:p w14:paraId="148F7E98" w14:textId="77777777" w:rsidR="00121ECE" w:rsidRPr="000E2CDD" w:rsidRDefault="009476AB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</w:rPr>
        <w:t xml:space="preserve">V  souladu s ustanovením § 53 odst. 4 zákona si </w:t>
      </w:r>
      <w:r w:rsidRPr="000E2CDD">
        <w:rPr>
          <w:rFonts w:ascii="Arial" w:hAnsi="Arial" w:cs="Arial"/>
        </w:rPr>
        <w:t>z</w:t>
      </w:r>
      <w:r w:rsidR="00121ECE" w:rsidRPr="000E2CDD">
        <w:rPr>
          <w:rFonts w:ascii="Arial" w:hAnsi="Arial" w:cs="Arial"/>
        </w:rPr>
        <w:t>adavatel</w:t>
      </w:r>
      <w:r w:rsidR="00121ECE" w:rsidRPr="000E2CDD">
        <w:rPr>
          <w:rFonts w:ascii="Arial" w:hAnsi="Arial" w:cs="Arial"/>
          <w:bCs/>
        </w:rPr>
        <w:t xml:space="preserve"> </w:t>
      </w:r>
      <w:r w:rsidR="00121ECE" w:rsidRPr="000E2CDD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="00121ECE" w:rsidRPr="000E2CDD">
        <w:rPr>
          <w:rFonts w:ascii="Arial" w:hAnsi="Arial" w:cs="Arial"/>
          <w:bCs/>
        </w:rPr>
        <w:t>.</w:t>
      </w:r>
      <w:r w:rsidR="00121ECE" w:rsidRPr="000E2CDD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p w14:paraId="5FF8444A" w14:textId="77777777" w:rsidR="000151DF" w:rsidRPr="00D94A6C" w:rsidRDefault="000151DF" w:rsidP="00D94A6C">
      <w:pPr>
        <w:pStyle w:val="2margrubrika"/>
        <w:contextualSpacing w:val="0"/>
        <w:rPr>
          <w:rFonts w:ascii="Arial" w:hAnsi="Arial" w:cs="Arial"/>
          <w:b w:val="0"/>
          <w:bCs/>
          <w:sz w:val="20"/>
          <w:szCs w:val="20"/>
          <w:u w:val="none"/>
        </w:rPr>
      </w:pPr>
    </w:p>
    <w:sectPr w:rsidR="000151DF" w:rsidRPr="00D94A6C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7114E" w14:textId="77777777" w:rsidR="00273835" w:rsidRDefault="00273835" w:rsidP="00267114">
      <w:r>
        <w:separator/>
      </w:r>
    </w:p>
  </w:endnote>
  <w:endnote w:type="continuationSeparator" w:id="0">
    <w:p w14:paraId="6C3B0D4B" w14:textId="77777777" w:rsidR="00273835" w:rsidRDefault="00273835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0059C" w14:textId="3D54935A"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B66126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="009476AB">
      <w:rPr>
        <w:rFonts w:ascii="Arial" w:hAnsi="Arial" w:cs="Arial"/>
        <w:b w:val="0"/>
        <w:sz w:val="16"/>
        <w:szCs w:val="16"/>
      </w:rPr>
      <w:t>e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B66126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14:paraId="0B042F41" w14:textId="77777777"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DFCA3" w14:textId="77777777" w:rsidR="00273835" w:rsidRDefault="00273835" w:rsidP="00267114">
      <w:r>
        <w:separator/>
      </w:r>
    </w:p>
  </w:footnote>
  <w:footnote w:type="continuationSeparator" w:id="0">
    <w:p w14:paraId="584D4C45" w14:textId="77777777" w:rsidR="00273835" w:rsidRDefault="00273835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72A40" w14:textId="77777777" w:rsidR="00DF023E" w:rsidRDefault="00DF023E" w:rsidP="003B0605">
    <w:pPr>
      <w:pStyle w:val="Zhlav"/>
    </w:pPr>
  </w:p>
  <w:p w14:paraId="782CABD1" w14:textId="77777777"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19B94" w14:textId="77777777"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7EFB761" wp14:editId="125ABA6A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6A3DE0" w14:textId="77777777"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14:paraId="12D4B4A9" w14:textId="77777777"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14:paraId="05237BA8" w14:textId="77777777"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5E461A38"/>
    <w:name w:val="WW8Num5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0676D1"/>
    <w:multiLevelType w:val="hybridMultilevel"/>
    <w:tmpl w:val="EC540A8E"/>
    <w:lvl w:ilvl="0" w:tplc="516AE204">
      <w:start w:val="1"/>
      <w:numFmt w:val="decimal"/>
      <w:lvlText w:val="6.%1"/>
      <w:lvlJc w:val="left"/>
      <w:pPr>
        <w:ind w:left="567" w:hanging="51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4D301B3"/>
    <w:multiLevelType w:val="hybridMultilevel"/>
    <w:tmpl w:val="D9482FE6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  <w:num w:numId="18">
    <w:abstractNumId w:val="1"/>
  </w:num>
  <w:num w:numId="19">
    <w:abstractNumId w:val="16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151DF"/>
    <w:rsid w:val="00060CFC"/>
    <w:rsid w:val="00061B3F"/>
    <w:rsid w:val="00066F58"/>
    <w:rsid w:val="000C1B50"/>
    <w:rsid w:val="000E2CDD"/>
    <w:rsid w:val="00121ECE"/>
    <w:rsid w:val="001330B0"/>
    <w:rsid w:val="001B6786"/>
    <w:rsid w:val="00267114"/>
    <w:rsid w:val="00273835"/>
    <w:rsid w:val="00276CD6"/>
    <w:rsid w:val="00303656"/>
    <w:rsid w:val="00314203"/>
    <w:rsid w:val="00320D7C"/>
    <w:rsid w:val="003317DF"/>
    <w:rsid w:val="003518AC"/>
    <w:rsid w:val="003B0605"/>
    <w:rsid w:val="00475818"/>
    <w:rsid w:val="004926CB"/>
    <w:rsid w:val="00493FA5"/>
    <w:rsid w:val="004F7CD2"/>
    <w:rsid w:val="00525C9F"/>
    <w:rsid w:val="0055705A"/>
    <w:rsid w:val="0058090B"/>
    <w:rsid w:val="005A46AE"/>
    <w:rsid w:val="005B2788"/>
    <w:rsid w:val="00646FA6"/>
    <w:rsid w:val="00663A67"/>
    <w:rsid w:val="0067743B"/>
    <w:rsid w:val="006E7825"/>
    <w:rsid w:val="00753DD6"/>
    <w:rsid w:val="007B6E3C"/>
    <w:rsid w:val="007B7895"/>
    <w:rsid w:val="007F6F42"/>
    <w:rsid w:val="008325BF"/>
    <w:rsid w:val="008706C4"/>
    <w:rsid w:val="008A1012"/>
    <w:rsid w:val="00913AC1"/>
    <w:rsid w:val="009476AB"/>
    <w:rsid w:val="009C7E31"/>
    <w:rsid w:val="00A14A9B"/>
    <w:rsid w:val="00B376CB"/>
    <w:rsid w:val="00B66126"/>
    <w:rsid w:val="00B67793"/>
    <w:rsid w:val="00D23434"/>
    <w:rsid w:val="00D806D8"/>
    <w:rsid w:val="00D94A6C"/>
    <w:rsid w:val="00DC65A7"/>
    <w:rsid w:val="00DE68FB"/>
    <w:rsid w:val="00DF023E"/>
    <w:rsid w:val="00E64205"/>
    <w:rsid w:val="00E9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F20CA9F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margrubrika">
    <w:name w:val="2marg.rubrika"/>
    <w:basedOn w:val="Normln"/>
    <w:qFormat/>
    <w:rsid w:val="000151DF"/>
    <w:pPr>
      <w:keepNext/>
      <w:suppressAutoHyphens w:val="0"/>
      <w:overflowPunct/>
      <w:autoSpaceDE/>
      <w:spacing w:before="360" w:after="120"/>
      <w:contextualSpacing/>
      <w:jc w:val="both"/>
      <w:textAlignment w:val="auto"/>
    </w:pPr>
    <w:rPr>
      <w:rFonts w:ascii="Calibri" w:eastAsia="Calibri" w:hAnsi="Calibri"/>
      <w:sz w:val="22"/>
      <w:szCs w:val="22"/>
      <w:u w:val="single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7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7DF"/>
    <w:rPr>
      <w:rFonts w:ascii="Segoe UI" w:eastAsia="Times New Roman" w:hAnsi="Segoe UI" w:cs="Segoe UI"/>
      <w:b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46F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6FA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6FA6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6FA6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6FA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1050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40</cp:revision>
  <cp:lastPrinted>2023-02-21T05:08:00Z</cp:lastPrinted>
  <dcterms:created xsi:type="dcterms:W3CDTF">2022-01-20T14:17:00Z</dcterms:created>
  <dcterms:modified xsi:type="dcterms:W3CDTF">2025-05-05T13:58:00Z</dcterms:modified>
</cp:coreProperties>
</file>